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F630FA">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6</w:t>
      </w:r>
    </w:p>
    <w:p w:rsidR="00F630FA" w:rsidRDefault="00F630FA" w:rsidP="00F630FA">
      <w:pPr>
        <w:jc w:val="center"/>
        <w:rPr>
          <w:rFonts w:ascii="Times New Roman" w:hAnsi="Times New Roman" w:cs="Times New Roman"/>
          <w:sz w:val="24"/>
          <w:szCs w:val="24"/>
        </w:rPr>
      </w:pPr>
      <w:r>
        <w:rPr>
          <w:rFonts w:ascii="Times New Roman" w:hAnsi="Times New Roman" w:cs="Times New Roman"/>
          <w:sz w:val="24"/>
          <w:szCs w:val="24"/>
        </w:rPr>
        <w:t>Poisoned Waters</w:t>
      </w:r>
    </w:p>
    <w:p w:rsidR="00F630FA" w:rsidRDefault="00254698"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documentary film </w:t>
      </w:r>
      <w:r>
        <w:rPr>
          <w:rFonts w:ascii="Times New Roman" w:hAnsi="Times New Roman" w:cs="Times New Roman"/>
          <w:i/>
          <w:sz w:val="24"/>
          <w:szCs w:val="24"/>
        </w:rPr>
        <w:t>Poisoned Waters</w:t>
      </w:r>
      <w:r>
        <w:rPr>
          <w:rFonts w:ascii="Times New Roman" w:hAnsi="Times New Roman" w:cs="Times New Roman"/>
          <w:sz w:val="24"/>
          <w:szCs w:val="24"/>
        </w:rPr>
        <w:t xml:space="preserve"> was released in 2009 and directed by Rick Young.</w:t>
      </w:r>
    </w:p>
    <w:p w:rsidR="00254698" w:rsidRDefault="00C005E6"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film’s central argument is that waterways in the United States are heavily polluted from two main sources; agricultural runoff and storm water runoff</w:t>
      </w:r>
      <w:r w:rsidR="00E7288E">
        <w:rPr>
          <w:rFonts w:ascii="Times New Roman" w:hAnsi="Times New Roman" w:cs="Times New Roman"/>
          <w:sz w:val="24"/>
          <w:szCs w:val="24"/>
        </w:rPr>
        <w:t>, and that corrective action must be taken before it is too late</w:t>
      </w:r>
      <w:r>
        <w:rPr>
          <w:rFonts w:ascii="Times New Roman" w:hAnsi="Times New Roman" w:cs="Times New Roman"/>
          <w:sz w:val="24"/>
          <w:szCs w:val="24"/>
        </w:rPr>
        <w:t>. The film tries to point out that these pollutants are not only harmful to the environment and animals living in the water but also to humans, which consume fish and swim in the polluted waters.</w:t>
      </w:r>
    </w:p>
    <w:p w:rsidR="00C005E6" w:rsidRDefault="00E7288E"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argument is sustained by </w:t>
      </w:r>
      <w:r w:rsidR="0019749B">
        <w:rPr>
          <w:rFonts w:ascii="Times New Roman" w:hAnsi="Times New Roman" w:cs="Times New Roman"/>
          <w:sz w:val="24"/>
          <w:szCs w:val="24"/>
        </w:rPr>
        <w:t xml:space="preserve">showcasing </w:t>
      </w:r>
      <w:r>
        <w:rPr>
          <w:rFonts w:ascii="Times New Roman" w:hAnsi="Times New Roman" w:cs="Times New Roman"/>
          <w:sz w:val="24"/>
          <w:szCs w:val="24"/>
        </w:rPr>
        <w:t>several different waterways which have suffered immensely due to both storm water and agricultural runoff. The Chesapeake Bay is the first waterway presented by this documentary. A few examples of how this waterway has been harmed due to human action such as the vast amount of dead zones occurring in the water. Dead zones are created from large amount</w:t>
      </w:r>
      <w:r w:rsidR="0019749B">
        <w:rPr>
          <w:rFonts w:ascii="Times New Roman" w:hAnsi="Times New Roman" w:cs="Times New Roman"/>
          <w:sz w:val="24"/>
          <w:szCs w:val="24"/>
        </w:rPr>
        <w:t>s of fertilizer</w:t>
      </w:r>
      <w:r>
        <w:rPr>
          <w:rFonts w:ascii="Times New Roman" w:hAnsi="Times New Roman" w:cs="Times New Roman"/>
          <w:sz w:val="24"/>
          <w:szCs w:val="24"/>
        </w:rPr>
        <w:t xml:space="preserve"> reaching the water</w:t>
      </w:r>
      <w:r w:rsidR="0019749B">
        <w:rPr>
          <w:rFonts w:ascii="Times New Roman" w:hAnsi="Times New Roman" w:cs="Times New Roman"/>
          <w:sz w:val="24"/>
          <w:szCs w:val="24"/>
        </w:rPr>
        <w:t>ways</w:t>
      </w:r>
      <w:r>
        <w:rPr>
          <w:rFonts w:ascii="Times New Roman" w:hAnsi="Times New Roman" w:cs="Times New Roman"/>
          <w:sz w:val="24"/>
          <w:szCs w:val="24"/>
        </w:rPr>
        <w:t>, causing huge amounts of algae to grow and then the algae dies and essentially suck</w:t>
      </w:r>
      <w:r w:rsidR="0019749B">
        <w:rPr>
          <w:rFonts w:ascii="Times New Roman" w:hAnsi="Times New Roman" w:cs="Times New Roman"/>
          <w:sz w:val="24"/>
          <w:szCs w:val="24"/>
        </w:rPr>
        <w:t xml:space="preserve"> oxygen from the water. Areas void of oxygen make it impossible for life forms to grow, in turn leading to economic problems for the locals which depend on the Chesapeake Bay’s aquatic life for income. The film stated that in the past 25 years the yearly catch of crabs in the Chesapeake Bay has declined by as much as 50%. It was said that the Chesapeake Bay is extremely vulnerable to alterations in land use, such as factory farms and the addition of more impervious surfaces such as roads and buildings, due to the watershed covering a large geographical area. The next waterway the film discussed was Puget Sound which is suffering from large amounts of PCBs entering the waters.</w:t>
      </w:r>
      <w:r w:rsidR="00EB05B7">
        <w:rPr>
          <w:rFonts w:ascii="Times New Roman" w:hAnsi="Times New Roman" w:cs="Times New Roman"/>
          <w:sz w:val="24"/>
          <w:szCs w:val="24"/>
        </w:rPr>
        <w:t xml:space="preserve"> PCBs have been able to enter this waterway because of the large amount of industrial activity that has occurred in this area over the past several decades. The Duwamish River which connects to the Puget Sound is actually classified as a Superfund site due to the high accumulation of contaminants in the soils along the riverbank. Aside from the industrial facilities that directly dump waste into the Puget Sound a large amount of contaminants, such as oil, enter the water due to storm water that runs over roadways and other impervious surfaces, collecting pollutants all the way till it reaches the Puget Sound.</w:t>
      </w:r>
    </w:p>
    <w:p w:rsidR="00EB05B7" w:rsidRDefault="00EB05B7"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documentary discusses political, economic, cultural and behavioral issues that all contribute to the problem of pollution the waterways of America. Specifically for Chesapeake Bay, it was noted that scientist know exactly what must be done to reverse the effects pollution has had on the </w:t>
      </w:r>
      <w:r w:rsidR="00CF3B7A">
        <w:rPr>
          <w:rFonts w:ascii="Times New Roman" w:hAnsi="Times New Roman" w:cs="Times New Roman"/>
          <w:sz w:val="24"/>
          <w:szCs w:val="24"/>
        </w:rPr>
        <w:t xml:space="preserve">Bay, but political affairs have kept those measures from being taken. The film mentions that lobbyists in the poultry industry have effectively been able to prevent any forms of regulation of chicken waste from being passed. One of the economic problems is that it’s simply cost prohibitive for agricultural industries to address the problems they cause. It was also stated in the film that problems </w:t>
      </w:r>
      <w:r w:rsidR="00CF3B7A">
        <w:rPr>
          <w:rFonts w:ascii="Times New Roman" w:hAnsi="Times New Roman" w:cs="Times New Roman"/>
          <w:sz w:val="24"/>
          <w:szCs w:val="24"/>
        </w:rPr>
        <w:lastRenderedPageBreak/>
        <w:t xml:space="preserve">associated with agricultural waste are magnified because capitalism stimulates efficiency, which often means increased size in order to keep costs low. The attempt to benefit from economies of scale means that more animals are concentrated in a smaller area, making it impossible for the lands to naturally absorb all of the animal waste. Towards the end of the film peoples habits of commuting to work are highlighted as the cultural and behavioral problems associated with storm water runoff. Commuting to work not only requires roadways to be constructed, which are impervious surfaces, but also large amounts of parking space necessary to store the cars when people reach the place of work. </w:t>
      </w:r>
    </w:p>
    <w:p w:rsidR="00CF3B7A" w:rsidRDefault="00C60888"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w:t>
      </w:r>
      <w:r w:rsidR="00CF3B7A">
        <w:rPr>
          <w:rFonts w:ascii="Times New Roman" w:hAnsi="Times New Roman" w:cs="Times New Roman"/>
          <w:sz w:val="24"/>
          <w:szCs w:val="24"/>
        </w:rPr>
        <w:t xml:space="preserve">he most compelling parts of the film </w:t>
      </w:r>
      <w:proofErr w:type="gramStart"/>
      <w:r w:rsidR="00CF3B7A">
        <w:rPr>
          <w:rFonts w:ascii="Times New Roman" w:hAnsi="Times New Roman" w:cs="Times New Roman"/>
          <w:sz w:val="24"/>
          <w:szCs w:val="24"/>
        </w:rPr>
        <w:t>was</w:t>
      </w:r>
      <w:proofErr w:type="gramEnd"/>
      <w:r w:rsidR="00CF3B7A">
        <w:rPr>
          <w:rFonts w:ascii="Times New Roman" w:hAnsi="Times New Roman" w:cs="Times New Roman"/>
          <w:sz w:val="24"/>
          <w:szCs w:val="24"/>
        </w:rPr>
        <w:t xml:space="preserve"> in the disc</w:t>
      </w:r>
      <w:r>
        <w:rPr>
          <w:rFonts w:ascii="Times New Roman" w:hAnsi="Times New Roman" w:cs="Times New Roman"/>
          <w:sz w:val="24"/>
          <w:szCs w:val="24"/>
        </w:rPr>
        <w:t>ussion of endocrine disruptors. It has been observed that these chemical compounds cause horrific mutations and diseases in several fish and amphibian species. The terrifying part is that fish are used an indicator species because their endocrine systems are similar to that of humans, meaning that if fish are harmed by such chemicals entering the water its likely humans will also be harmed. It was also noted that many chemicals which have recently been discovered and not study a great deal are allowed to pass through drinking water filtration systems because the systems weren’t designed to take care of such chemicals. So we are seeing chemicals that harm other species, whose bodies function in ways similar to ours, but we are not taking direct action to ensure these chemicals are removed from our drinking water.</w:t>
      </w:r>
    </w:p>
    <w:p w:rsidR="00104165" w:rsidRDefault="00C60888"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decline of fish populations in the Chesapeake Bay wasn’t very compelling because the film made no mention of attributing overfishing to the declining populations. As was seen in the film, </w:t>
      </w:r>
      <w:r>
        <w:rPr>
          <w:rFonts w:ascii="Times New Roman" w:hAnsi="Times New Roman" w:cs="Times New Roman"/>
          <w:i/>
          <w:sz w:val="24"/>
          <w:szCs w:val="24"/>
        </w:rPr>
        <w:t>The End of the Line,</w:t>
      </w:r>
      <w:r>
        <w:rPr>
          <w:rFonts w:ascii="Times New Roman" w:hAnsi="Times New Roman" w:cs="Times New Roman"/>
          <w:sz w:val="24"/>
          <w:szCs w:val="24"/>
        </w:rPr>
        <w:t xml:space="preserve"> if a given area is overfished it will lead to a sufficient decline in fish populations in that area. The film did interview several </w:t>
      </w:r>
      <w:r w:rsidR="00104165">
        <w:rPr>
          <w:rFonts w:ascii="Times New Roman" w:hAnsi="Times New Roman" w:cs="Times New Roman"/>
          <w:sz w:val="24"/>
          <w:szCs w:val="24"/>
        </w:rPr>
        <w:t>fishermen</w:t>
      </w:r>
      <w:r>
        <w:rPr>
          <w:rFonts w:ascii="Times New Roman" w:hAnsi="Times New Roman" w:cs="Times New Roman"/>
          <w:sz w:val="24"/>
          <w:szCs w:val="24"/>
        </w:rPr>
        <w:t xml:space="preserve"> who say that years ago their catches were extremely </w:t>
      </w:r>
      <w:r w:rsidR="00104165">
        <w:rPr>
          <w:rFonts w:ascii="Times New Roman" w:hAnsi="Times New Roman" w:cs="Times New Roman"/>
          <w:sz w:val="24"/>
          <w:szCs w:val="24"/>
        </w:rPr>
        <w:t>bountiful;</w:t>
      </w:r>
      <w:r>
        <w:rPr>
          <w:rFonts w:ascii="Times New Roman" w:hAnsi="Times New Roman" w:cs="Times New Roman"/>
          <w:sz w:val="24"/>
          <w:szCs w:val="24"/>
        </w:rPr>
        <w:t xml:space="preserve"> suggesting to me that overfishing probably</w:t>
      </w:r>
      <w:r w:rsidR="00104165">
        <w:rPr>
          <w:rFonts w:ascii="Times New Roman" w:hAnsi="Times New Roman" w:cs="Times New Roman"/>
          <w:sz w:val="24"/>
          <w:szCs w:val="24"/>
        </w:rPr>
        <w:t xml:space="preserve"> played a role in the decline of fish populations in the Chesapeake Bay.</w:t>
      </w:r>
    </w:p>
    <w:p w:rsidR="00C60888" w:rsidRDefault="00C60888"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 </w:t>
      </w:r>
      <w:r w:rsidR="00104165">
        <w:rPr>
          <w:rFonts w:ascii="Times New Roman" w:hAnsi="Times New Roman" w:cs="Times New Roman"/>
          <w:sz w:val="24"/>
          <w:szCs w:val="24"/>
        </w:rPr>
        <w:t>This film can be shown to anyone, as an interviewee in the film states we are all polluters, therefore we all add to this problem. It is also very obvious that we all must drink water in order to survive, but that will become difficult if most of the available water is polluted with endocrine disruptors or PCBs.</w:t>
      </w:r>
    </w:p>
    <w:p w:rsidR="00104165" w:rsidRDefault="00104165"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As mentioned in question five the film could have benefited from taking a more holistic approach to discussing why fish populations the Chesapeake Bay have declined. Personally I would have liked to seen a more extensive discussion of smart growth.</w:t>
      </w:r>
    </w:p>
    <w:p w:rsidR="00104165" w:rsidRDefault="00104165"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To help with the problems of agricultural and storm water runoff the films suggests passing more regulations along with smart growth of residential and commercial centers. The film mentions that agricultural waste is large unregulated and suggest that regulations similar to those which are placed on human waste should be imposed on agricultural waste. Another form of regulation suggested by the film is</w:t>
      </w:r>
      <w:r w:rsidR="00B56DD7">
        <w:rPr>
          <w:rFonts w:ascii="Times New Roman" w:hAnsi="Times New Roman" w:cs="Times New Roman"/>
          <w:sz w:val="24"/>
          <w:szCs w:val="24"/>
        </w:rPr>
        <w:t xml:space="preserve"> to use land ordinances similar to those in Kings County to prevent essential pieces of land from </w:t>
      </w:r>
      <w:r w:rsidR="00B56DD7">
        <w:rPr>
          <w:rFonts w:ascii="Times New Roman" w:hAnsi="Times New Roman" w:cs="Times New Roman"/>
          <w:sz w:val="24"/>
          <w:szCs w:val="24"/>
        </w:rPr>
        <w:lastRenderedPageBreak/>
        <w:t>becoming developed. A very interesting solution presented towards the end of the film is the idea of smart growth which aims to more densely concentrate both residential and commercial. Smart growth also promotes the use of public transit systems which can reduce the amount of roadways necessary while also lowering the amount of pollution released due to vehicles burning fossil fuels.</w:t>
      </w:r>
    </w:p>
    <w:p w:rsidR="00B56DD7" w:rsidRDefault="00B56DD7" w:rsidP="00F630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films lack of discussion compelled me to see if there is any evidence of overfishing affecting populations in the Chesapeake Bay along with a further investigation into what exactly smart growth is.</w:t>
      </w:r>
    </w:p>
    <w:p w:rsidR="00B56DD7" w:rsidRDefault="00B56DD7" w:rsidP="00B56DD7">
      <w:pPr>
        <w:pStyle w:val="ListParagraph"/>
        <w:numPr>
          <w:ilvl w:val="1"/>
          <w:numId w:val="1"/>
        </w:numPr>
        <w:rPr>
          <w:rFonts w:ascii="Times New Roman" w:hAnsi="Times New Roman" w:cs="Times New Roman"/>
          <w:sz w:val="24"/>
          <w:szCs w:val="24"/>
        </w:rPr>
      </w:pPr>
      <w:hyperlink r:id="rId7" w:history="1">
        <w:r w:rsidRPr="00E67F59">
          <w:rPr>
            <w:rStyle w:val="Hyperlink"/>
            <w:rFonts w:ascii="Times New Roman" w:hAnsi="Times New Roman" w:cs="Times New Roman"/>
            <w:sz w:val="24"/>
            <w:szCs w:val="24"/>
          </w:rPr>
          <w:t>http://www.umces.edu/project/chesapeake-oyster-population-less-one-percent-historic-levels</w:t>
        </w:r>
      </w:hyperlink>
      <w:r>
        <w:rPr>
          <w:rFonts w:ascii="Times New Roman" w:hAnsi="Times New Roman" w:cs="Times New Roman"/>
          <w:sz w:val="24"/>
          <w:szCs w:val="24"/>
        </w:rPr>
        <w:t xml:space="preserve"> </w:t>
      </w:r>
    </w:p>
    <w:p w:rsidR="00B56DD7" w:rsidRPr="00F630FA" w:rsidRDefault="00B56DD7" w:rsidP="00B56DD7">
      <w:pPr>
        <w:pStyle w:val="ListParagraph"/>
        <w:numPr>
          <w:ilvl w:val="1"/>
          <w:numId w:val="1"/>
        </w:numPr>
        <w:rPr>
          <w:rFonts w:ascii="Times New Roman" w:hAnsi="Times New Roman" w:cs="Times New Roman"/>
          <w:sz w:val="24"/>
          <w:szCs w:val="24"/>
        </w:rPr>
      </w:pPr>
      <w:hyperlink r:id="rId8" w:history="1">
        <w:r w:rsidRPr="00E67F59">
          <w:rPr>
            <w:rStyle w:val="Hyperlink"/>
            <w:rFonts w:ascii="Times New Roman" w:hAnsi="Times New Roman" w:cs="Times New Roman"/>
            <w:sz w:val="24"/>
            <w:szCs w:val="24"/>
          </w:rPr>
          <w:t>http://www.smartgrowthamerica.org/what-is-smart-growth</w:t>
        </w:r>
      </w:hyperlink>
      <w:r>
        <w:rPr>
          <w:rFonts w:ascii="Times New Roman" w:hAnsi="Times New Roman" w:cs="Times New Roman"/>
          <w:sz w:val="24"/>
          <w:szCs w:val="24"/>
        </w:rPr>
        <w:t xml:space="preserve"> </w:t>
      </w:r>
      <w:bookmarkStart w:id="0" w:name="_GoBack"/>
      <w:bookmarkEnd w:id="0"/>
    </w:p>
    <w:sectPr w:rsidR="00B56DD7" w:rsidRPr="00F630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65081"/>
    <w:multiLevelType w:val="hybridMultilevel"/>
    <w:tmpl w:val="4DB81E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20B"/>
    <w:rsid w:val="000202AE"/>
    <w:rsid w:val="00104165"/>
    <w:rsid w:val="0019749B"/>
    <w:rsid w:val="00254698"/>
    <w:rsid w:val="003C39F7"/>
    <w:rsid w:val="00B56DD7"/>
    <w:rsid w:val="00C005E6"/>
    <w:rsid w:val="00C60888"/>
    <w:rsid w:val="00CF3B7A"/>
    <w:rsid w:val="00E4620B"/>
    <w:rsid w:val="00E5195A"/>
    <w:rsid w:val="00E7288E"/>
    <w:rsid w:val="00EB05B7"/>
    <w:rsid w:val="00F61A21"/>
    <w:rsid w:val="00F63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30FA"/>
    <w:pPr>
      <w:ind w:left="720"/>
      <w:contextualSpacing/>
    </w:pPr>
  </w:style>
  <w:style w:type="character" w:styleId="Hyperlink">
    <w:name w:val="Hyperlink"/>
    <w:basedOn w:val="DefaultParagraphFont"/>
    <w:uiPriority w:val="99"/>
    <w:unhideWhenUsed/>
    <w:rsid w:val="00B56D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30FA"/>
    <w:pPr>
      <w:ind w:left="720"/>
      <w:contextualSpacing/>
    </w:pPr>
  </w:style>
  <w:style w:type="character" w:styleId="Hyperlink">
    <w:name w:val="Hyperlink"/>
    <w:basedOn w:val="DefaultParagraphFont"/>
    <w:uiPriority w:val="99"/>
    <w:unhideWhenUsed/>
    <w:rsid w:val="00B56D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artgrowthamerica.org/what-is-smart-growth" TargetMode="External"/><Relationship Id="rId3" Type="http://schemas.openxmlformats.org/officeDocument/2006/relationships/styles" Target="styles.xml"/><Relationship Id="rId7" Type="http://schemas.openxmlformats.org/officeDocument/2006/relationships/hyperlink" Target="http://www.umces.edu/project/chesapeake-oyster-population-less-one-percent-historic-leve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09F54-D3B9-4682-963B-86BE60548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Kyle Geisler</dc:creator>
  <cp:lastModifiedBy>Kyle Geisler</cp:lastModifiedBy>
  <cp:revision>3</cp:revision>
  <dcterms:created xsi:type="dcterms:W3CDTF">2014-03-16T22:40:00Z</dcterms:created>
  <dcterms:modified xsi:type="dcterms:W3CDTF">2014-03-17T00:58:00Z</dcterms:modified>
</cp:coreProperties>
</file>